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13B28" w14:textId="15FBC09C" w:rsid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620E50" w14:textId="77777777" w:rsidR="00100086" w:rsidRPr="00100086" w:rsidRDefault="00100086" w:rsidP="001000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0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Каталог координат характерных точек границ публичного сервитута</w:t>
      </w:r>
    </w:p>
    <w:p w14:paraId="5ECBD4FF" w14:textId="77777777" w:rsidR="00100086" w:rsidRPr="00100086" w:rsidRDefault="00100086" w:rsidP="001000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0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координат: СК-1964</w:t>
      </w:r>
    </w:p>
    <w:p w14:paraId="4CB734D8" w14:textId="77777777" w:rsidR="00100086" w:rsidRPr="00100086" w:rsidRDefault="00100086" w:rsidP="00100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18EF7E" w14:textId="49E7700B" w:rsidR="00100086" w:rsidRPr="00100086" w:rsidRDefault="00100086" w:rsidP="00100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173</w:t>
      </w:r>
      <w:r w:rsidRPr="00100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м²</w:t>
      </w:r>
    </w:p>
    <w:p w14:paraId="24B226E1" w14:textId="77777777" w:rsidR="00100086" w:rsidRPr="00814F45" w:rsidRDefault="00100086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2501" w:type="pct"/>
        <w:tblLook w:val="0000" w:firstRow="0" w:lastRow="0" w:firstColumn="0" w:lastColumn="0" w:noHBand="0" w:noVBand="0"/>
      </w:tblPr>
      <w:tblGrid>
        <w:gridCol w:w="1981"/>
        <w:gridCol w:w="1417"/>
        <w:gridCol w:w="1276"/>
      </w:tblGrid>
      <w:tr w:rsidR="00B80F18" w14:paraId="1E65CFAD" w14:textId="77777777" w:rsidTr="00100086">
        <w:trPr>
          <w:trHeight w:val="384"/>
        </w:trPr>
        <w:tc>
          <w:tcPr>
            <w:tcW w:w="2119" w:type="pct"/>
            <w:vMerge w:val="restart"/>
            <w:vAlign w:val="center"/>
          </w:tcPr>
          <w:p w14:paraId="7A573F0D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Обозначение характерных точек границ</w:t>
            </w:r>
          </w:p>
        </w:tc>
        <w:tc>
          <w:tcPr>
            <w:tcW w:w="2881" w:type="pct"/>
            <w:gridSpan w:val="2"/>
            <w:vAlign w:val="center"/>
          </w:tcPr>
          <w:p w14:paraId="001AC78B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Координаты, м</w:t>
            </w:r>
          </w:p>
        </w:tc>
      </w:tr>
      <w:tr w:rsidR="00B80F18" w14:paraId="2E2221C2" w14:textId="77777777" w:rsidTr="00100086">
        <w:tc>
          <w:tcPr>
            <w:tcW w:w="2119" w:type="pct"/>
            <w:vMerge/>
          </w:tcPr>
          <w:p w14:paraId="42DCF1D2" w14:textId="77777777" w:rsidR="00B80F18" w:rsidRPr="00B80F18" w:rsidRDefault="00B80F18" w:rsidP="00D352C2">
            <w:pPr>
              <w:rPr>
                <w:b/>
              </w:rPr>
            </w:pPr>
          </w:p>
        </w:tc>
        <w:tc>
          <w:tcPr>
            <w:tcW w:w="1516" w:type="pct"/>
            <w:vAlign w:val="center"/>
          </w:tcPr>
          <w:p w14:paraId="3135E293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X</w:t>
            </w:r>
          </w:p>
        </w:tc>
        <w:tc>
          <w:tcPr>
            <w:tcW w:w="1365" w:type="pct"/>
            <w:vAlign w:val="center"/>
          </w:tcPr>
          <w:p w14:paraId="7B4200B5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Y</w:t>
            </w:r>
          </w:p>
        </w:tc>
      </w:tr>
      <w:tr w:rsidR="00B80F18" w14:paraId="18923985" w14:textId="77777777" w:rsidTr="00100086">
        <w:tc>
          <w:tcPr>
            <w:tcW w:w="2119" w:type="pct"/>
            <w:vAlign w:val="center"/>
          </w:tcPr>
          <w:p w14:paraId="6E75C8A5" w14:textId="77777777"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1</w:t>
            </w:r>
          </w:p>
        </w:tc>
        <w:tc>
          <w:tcPr>
            <w:tcW w:w="1516" w:type="pct"/>
            <w:vAlign w:val="center"/>
          </w:tcPr>
          <w:p w14:paraId="379F527C" w14:textId="77777777"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2</w:t>
            </w:r>
          </w:p>
        </w:tc>
        <w:tc>
          <w:tcPr>
            <w:tcW w:w="1365" w:type="pct"/>
            <w:vAlign w:val="center"/>
          </w:tcPr>
          <w:p w14:paraId="762C324A" w14:textId="77777777"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3</w:t>
            </w:r>
          </w:p>
        </w:tc>
        <w:bookmarkStart w:id="0" w:name="_GoBack"/>
        <w:bookmarkEnd w:id="0"/>
      </w:tr>
      <w:tr w:rsidR="00DC51B3" w14:paraId="2ECEF3CC" w14:textId="77777777" w:rsidTr="00100086">
        <w:tblPrEx>
          <w:tblLook w:val="04A0" w:firstRow="1" w:lastRow="0" w:firstColumn="1" w:lastColumn="0" w:noHBand="0" w:noVBand="1"/>
        </w:tblPrEx>
        <w:tc>
          <w:tcPr>
            <w:tcW w:w="2119" w:type="pct"/>
            <w:vAlign w:val="center"/>
          </w:tcPr>
          <w:p w14:paraId="3CB567E0" w14:textId="6B758B50" w:rsidR="00DC51B3" w:rsidRDefault="00DC51B3" w:rsidP="00DC51B3">
            <w:pPr>
              <w:keepLines/>
              <w:jc w:val="center"/>
            </w:pPr>
            <w:r>
              <w:t>1</w:t>
            </w:r>
          </w:p>
        </w:tc>
        <w:tc>
          <w:tcPr>
            <w:tcW w:w="1516" w:type="pct"/>
            <w:vAlign w:val="center"/>
          </w:tcPr>
          <w:p w14:paraId="165EDDEF" w14:textId="00A87C3C" w:rsidR="00DC51B3" w:rsidRDefault="00DC51B3" w:rsidP="00DC51B3">
            <w:pPr>
              <w:keepLines/>
              <w:jc w:val="center"/>
            </w:pPr>
            <w:r>
              <w:t>98925.21</w:t>
            </w:r>
          </w:p>
        </w:tc>
        <w:tc>
          <w:tcPr>
            <w:tcW w:w="1365" w:type="pct"/>
            <w:vAlign w:val="center"/>
          </w:tcPr>
          <w:p w14:paraId="5074E055" w14:textId="17364B0B" w:rsidR="00DC51B3" w:rsidRDefault="00DC51B3" w:rsidP="00DC51B3">
            <w:pPr>
              <w:keepLines/>
              <w:jc w:val="center"/>
            </w:pPr>
            <w:r>
              <w:t>125188.95</w:t>
            </w:r>
          </w:p>
        </w:tc>
      </w:tr>
      <w:tr w:rsidR="00DC51B3" w14:paraId="0D0EF387" w14:textId="77777777" w:rsidTr="00100086">
        <w:tblPrEx>
          <w:tblLook w:val="04A0" w:firstRow="1" w:lastRow="0" w:firstColumn="1" w:lastColumn="0" w:noHBand="0" w:noVBand="1"/>
        </w:tblPrEx>
        <w:tc>
          <w:tcPr>
            <w:tcW w:w="2119" w:type="pct"/>
            <w:vAlign w:val="center"/>
          </w:tcPr>
          <w:p w14:paraId="546BA78F" w14:textId="570F0EA9" w:rsidR="00DC51B3" w:rsidRDefault="00DC51B3" w:rsidP="00DC51B3">
            <w:pPr>
              <w:keepLines/>
              <w:jc w:val="center"/>
            </w:pPr>
            <w:r>
              <w:t>2</w:t>
            </w:r>
          </w:p>
        </w:tc>
        <w:tc>
          <w:tcPr>
            <w:tcW w:w="1516" w:type="pct"/>
            <w:vAlign w:val="center"/>
          </w:tcPr>
          <w:p w14:paraId="4107F99B" w14:textId="0C5CEB63" w:rsidR="00DC51B3" w:rsidRDefault="00DC51B3" w:rsidP="00DC51B3">
            <w:pPr>
              <w:keepLines/>
              <w:jc w:val="center"/>
            </w:pPr>
            <w:r>
              <w:t>98925.88</w:t>
            </w:r>
          </w:p>
        </w:tc>
        <w:tc>
          <w:tcPr>
            <w:tcW w:w="1365" w:type="pct"/>
            <w:vAlign w:val="center"/>
          </w:tcPr>
          <w:p w14:paraId="69FF9549" w14:textId="2E4F8411" w:rsidR="00DC51B3" w:rsidRDefault="00DC51B3" w:rsidP="00DC51B3">
            <w:pPr>
              <w:keepLines/>
              <w:jc w:val="center"/>
            </w:pPr>
            <w:r>
              <w:t>125190.45</w:t>
            </w:r>
          </w:p>
        </w:tc>
      </w:tr>
      <w:tr w:rsidR="00DC51B3" w14:paraId="56302C1A" w14:textId="77777777" w:rsidTr="00100086">
        <w:tblPrEx>
          <w:tblLook w:val="04A0" w:firstRow="1" w:lastRow="0" w:firstColumn="1" w:lastColumn="0" w:noHBand="0" w:noVBand="1"/>
        </w:tblPrEx>
        <w:tc>
          <w:tcPr>
            <w:tcW w:w="2119" w:type="pct"/>
            <w:vAlign w:val="center"/>
          </w:tcPr>
          <w:p w14:paraId="11A14C00" w14:textId="465E551B" w:rsidR="00DC51B3" w:rsidRDefault="00DC51B3" w:rsidP="00DC51B3">
            <w:pPr>
              <w:keepLines/>
              <w:jc w:val="center"/>
            </w:pPr>
            <w:r>
              <w:t>3</w:t>
            </w:r>
          </w:p>
        </w:tc>
        <w:tc>
          <w:tcPr>
            <w:tcW w:w="1516" w:type="pct"/>
            <w:vAlign w:val="center"/>
          </w:tcPr>
          <w:p w14:paraId="73ED5A30" w14:textId="43FB8A40" w:rsidR="00DC51B3" w:rsidRDefault="00DC51B3" w:rsidP="00DC51B3">
            <w:pPr>
              <w:keepLines/>
              <w:jc w:val="center"/>
            </w:pPr>
            <w:r>
              <w:t>98925.29</w:t>
            </w:r>
          </w:p>
        </w:tc>
        <w:tc>
          <w:tcPr>
            <w:tcW w:w="1365" w:type="pct"/>
            <w:vAlign w:val="center"/>
          </w:tcPr>
          <w:p w14:paraId="73A9DA7F" w14:textId="52086EE8" w:rsidR="00DC51B3" w:rsidRDefault="00DC51B3" w:rsidP="00DC51B3">
            <w:pPr>
              <w:keepLines/>
              <w:jc w:val="center"/>
            </w:pPr>
            <w:r>
              <w:t>125191.86</w:t>
            </w:r>
          </w:p>
        </w:tc>
      </w:tr>
      <w:tr w:rsidR="00DC51B3" w14:paraId="1B7968E5" w14:textId="77777777" w:rsidTr="00100086">
        <w:tblPrEx>
          <w:tblLook w:val="04A0" w:firstRow="1" w:lastRow="0" w:firstColumn="1" w:lastColumn="0" w:noHBand="0" w:noVBand="1"/>
        </w:tblPrEx>
        <w:tc>
          <w:tcPr>
            <w:tcW w:w="2119" w:type="pct"/>
            <w:vAlign w:val="center"/>
          </w:tcPr>
          <w:p w14:paraId="1118C5ED" w14:textId="41DCACF7" w:rsidR="00DC51B3" w:rsidRDefault="00DC51B3" w:rsidP="00DC51B3">
            <w:pPr>
              <w:keepLines/>
              <w:jc w:val="center"/>
            </w:pPr>
            <w:r>
              <w:t>4</w:t>
            </w:r>
          </w:p>
        </w:tc>
        <w:tc>
          <w:tcPr>
            <w:tcW w:w="1516" w:type="pct"/>
            <w:vAlign w:val="center"/>
          </w:tcPr>
          <w:p w14:paraId="7E6DDED3" w14:textId="5A862E1A" w:rsidR="00DC51B3" w:rsidRDefault="00DC51B3" w:rsidP="00DC51B3">
            <w:pPr>
              <w:keepLines/>
              <w:jc w:val="center"/>
            </w:pPr>
            <w:r>
              <w:t>98923.88</w:t>
            </w:r>
          </w:p>
        </w:tc>
        <w:tc>
          <w:tcPr>
            <w:tcW w:w="1365" w:type="pct"/>
            <w:vAlign w:val="center"/>
          </w:tcPr>
          <w:p w14:paraId="580A3AAA" w14:textId="65F91399" w:rsidR="00DC51B3" w:rsidRDefault="00DC51B3" w:rsidP="00DC51B3">
            <w:pPr>
              <w:keepLines/>
              <w:jc w:val="center"/>
            </w:pPr>
            <w:r>
              <w:t>125192.45</w:t>
            </w:r>
          </w:p>
        </w:tc>
      </w:tr>
      <w:tr w:rsidR="00DC51B3" w14:paraId="6195D3D8" w14:textId="77777777" w:rsidTr="00100086">
        <w:tblPrEx>
          <w:tblLook w:val="04A0" w:firstRow="1" w:lastRow="0" w:firstColumn="1" w:lastColumn="0" w:noHBand="0" w:noVBand="1"/>
        </w:tblPrEx>
        <w:tc>
          <w:tcPr>
            <w:tcW w:w="2119" w:type="pct"/>
            <w:vAlign w:val="center"/>
          </w:tcPr>
          <w:p w14:paraId="1BB9EA91" w14:textId="69DDD8A4" w:rsidR="00DC51B3" w:rsidRDefault="00DC51B3" w:rsidP="00DC51B3">
            <w:pPr>
              <w:keepLines/>
              <w:jc w:val="center"/>
            </w:pPr>
            <w:r>
              <w:t>5</w:t>
            </w:r>
          </w:p>
        </w:tc>
        <w:tc>
          <w:tcPr>
            <w:tcW w:w="1516" w:type="pct"/>
            <w:vAlign w:val="center"/>
          </w:tcPr>
          <w:p w14:paraId="46687A31" w14:textId="1A6F5329" w:rsidR="00DC51B3" w:rsidRDefault="00DC51B3" w:rsidP="00DC51B3">
            <w:pPr>
              <w:keepLines/>
              <w:jc w:val="center"/>
            </w:pPr>
            <w:r>
              <w:t>98922.55</w:t>
            </w:r>
          </w:p>
        </w:tc>
        <w:tc>
          <w:tcPr>
            <w:tcW w:w="1365" w:type="pct"/>
            <w:vAlign w:val="center"/>
          </w:tcPr>
          <w:p w14:paraId="31248883" w14:textId="1C98A6D7" w:rsidR="00DC51B3" w:rsidRDefault="00DC51B3" w:rsidP="00DC51B3">
            <w:pPr>
              <w:keepLines/>
              <w:jc w:val="center"/>
            </w:pPr>
            <w:r>
              <w:t>125191.95</w:t>
            </w:r>
          </w:p>
        </w:tc>
      </w:tr>
      <w:tr w:rsidR="00DC51B3" w14:paraId="2C4540C1" w14:textId="77777777" w:rsidTr="00100086">
        <w:tblPrEx>
          <w:tblLook w:val="04A0" w:firstRow="1" w:lastRow="0" w:firstColumn="1" w:lastColumn="0" w:noHBand="0" w:noVBand="1"/>
        </w:tblPrEx>
        <w:tc>
          <w:tcPr>
            <w:tcW w:w="2119" w:type="pct"/>
            <w:vAlign w:val="center"/>
          </w:tcPr>
          <w:p w14:paraId="4BECDF88" w14:textId="280380AE" w:rsidR="00DC51B3" w:rsidRDefault="00DC51B3" w:rsidP="00DC51B3">
            <w:pPr>
              <w:keepLines/>
              <w:jc w:val="center"/>
            </w:pPr>
            <w:r>
              <w:t>6</w:t>
            </w:r>
          </w:p>
        </w:tc>
        <w:tc>
          <w:tcPr>
            <w:tcW w:w="1516" w:type="pct"/>
            <w:vAlign w:val="center"/>
          </w:tcPr>
          <w:p w14:paraId="59484AFB" w14:textId="3B8A0C78" w:rsidR="00DC51B3" w:rsidRDefault="00DC51B3" w:rsidP="00DC51B3">
            <w:pPr>
              <w:keepLines/>
              <w:jc w:val="center"/>
            </w:pPr>
            <w:r>
              <w:t>98906.53</w:t>
            </w:r>
          </w:p>
        </w:tc>
        <w:tc>
          <w:tcPr>
            <w:tcW w:w="1365" w:type="pct"/>
            <w:vAlign w:val="center"/>
          </w:tcPr>
          <w:p w14:paraId="45717293" w14:textId="27B27B0D" w:rsidR="00DC51B3" w:rsidRDefault="00DC51B3" w:rsidP="00DC51B3">
            <w:pPr>
              <w:keepLines/>
              <w:jc w:val="center"/>
            </w:pPr>
            <w:r>
              <w:t>125177.78</w:t>
            </w:r>
          </w:p>
        </w:tc>
      </w:tr>
      <w:tr w:rsidR="00DC51B3" w14:paraId="5CF9C686" w14:textId="77777777" w:rsidTr="00100086">
        <w:tblPrEx>
          <w:tblLook w:val="04A0" w:firstRow="1" w:lastRow="0" w:firstColumn="1" w:lastColumn="0" w:noHBand="0" w:noVBand="1"/>
        </w:tblPrEx>
        <w:tc>
          <w:tcPr>
            <w:tcW w:w="2119" w:type="pct"/>
            <w:vAlign w:val="center"/>
          </w:tcPr>
          <w:p w14:paraId="77D1ED4C" w14:textId="51415418" w:rsidR="00DC51B3" w:rsidRDefault="00DC51B3" w:rsidP="00DC51B3">
            <w:pPr>
              <w:keepLines/>
              <w:jc w:val="center"/>
            </w:pPr>
            <w:r>
              <w:t>7</w:t>
            </w:r>
          </w:p>
        </w:tc>
        <w:tc>
          <w:tcPr>
            <w:tcW w:w="1516" w:type="pct"/>
            <w:vAlign w:val="center"/>
          </w:tcPr>
          <w:p w14:paraId="4B897DDC" w14:textId="16B24277" w:rsidR="00DC51B3" w:rsidRDefault="00DC51B3" w:rsidP="00DC51B3">
            <w:pPr>
              <w:keepLines/>
              <w:jc w:val="center"/>
            </w:pPr>
            <w:r>
              <w:t>98892.23</w:t>
            </w:r>
          </w:p>
        </w:tc>
        <w:tc>
          <w:tcPr>
            <w:tcW w:w="1365" w:type="pct"/>
            <w:vAlign w:val="center"/>
          </w:tcPr>
          <w:p w14:paraId="74AE477F" w14:textId="2A978EFA" w:rsidR="00DC51B3" w:rsidRDefault="00DC51B3" w:rsidP="00DC51B3">
            <w:pPr>
              <w:keepLines/>
              <w:jc w:val="center"/>
            </w:pPr>
            <w:r>
              <w:t>125164.94</w:t>
            </w:r>
          </w:p>
        </w:tc>
      </w:tr>
      <w:tr w:rsidR="00DC51B3" w14:paraId="5D47BD71" w14:textId="77777777" w:rsidTr="00100086">
        <w:tblPrEx>
          <w:tblLook w:val="04A0" w:firstRow="1" w:lastRow="0" w:firstColumn="1" w:lastColumn="0" w:noHBand="0" w:noVBand="1"/>
        </w:tblPrEx>
        <w:tc>
          <w:tcPr>
            <w:tcW w:w="2119" w:type="pct"/>
            <w:vAlign w:val="center"/>
          </w:tcPr>
          <w:p w14:paraId="7541F864" w14:textId="376D1DBF" w:rsidR="00DC51B3" w:rsidRDefault="00DC51B3" w:rsidP="00DC51B3">
            <w:pPr>
              <w:keepLines/>
              <w:jc w:val="center"/>
            </w:pPr>
            <w:r>
              <w:t>8</w:t>
            </w:r>
          </w:p>
        </w:tc>
        <w:tc>
          <w:tcPr>
            <w:tcW w:w="1516" w:type="pct"/>
            <w:vAlign w:val="center"/>
          </w:tcPr>
          <w:p w14:paraId="7EE2FBE0" w14:textId="53F561FD" w:rsidR="00DC51B3" w:rsidRDefault="00DC51B3" w:rsidP="00DC51B3">
            <w:pPr>
              <w:keepLines/>
              <w:jc w:val="center"/>
            </w:pPr>
            <w:r>
              <w:t>98891.64</w:t>
            </w:r>
          </w:p>
        </w:tc>
        <w:tc>
          <w:tcPr>
            <w:tcW w:w="1365" w:type="pct"/>
            <w:vAlign w:val="center"/>
          </w:tcPr>
          <w:p w14:paraId="64E5C1C6" w14:textId="786B1C13" w:rsidR="00DC51B3" w:rsidRDefault="00DC51B3" w:rsidP="00DC51B3">
            <w:pPr>
              <w:keepLines/>
              <w:jc w:val="center"/>
            </w:pPr>
            <w:r>
              <w:t>125163.53</w:t>
            </w:r>
          </w:p>
        </w:tc>
      </w:tr>
      <w:tr w:rsidR="00DC51B3" w14:paraId="0518F3E5" w14:textId="77777777" w:rsidTr="00100086">
        <w:tblPrEx>
          <w:tblLook w:val="04A0" w:firstRow="1" w:lastRow="0" w:firstColumn="1" w:lastColumn="0" w:noHBand="0" w:noVBand="1"/>
        </w:tblPrEx>
        <w:tc>
          <w:tcPr>
            <w:tcW w:w="2119" w:type="pct"/>
            <w:vAlign w:val="center"/>
          </w:tcPr>
          <w:p w14:paraId="243B8333" w14:textId="4CF8F820" w:rsidR="00DC51B3" w:rsidRDefault="00DC51B3" w:rsidP="00DC51B3">
            <w:pPr>
              <w:keepLines/>
              <w:jc w:val="center"/>
            </w:pPr>
            <w:r>
              <w:t>9</w:t>
            </w:r>
          </w:p>
        </w:tc>
        <w:tc>
          <w:tcPr>
            <w:tcW w:w="1516" w:type="pct"/>
            <w:vAlign w:val="center"/>
          </w:tcPr>
          <w:p w14:paraId="1A250BA1" w14:textId="5647A803" w:rsidR="00DC51B3" w:rsidRDefault="00DC51B3" w:rsidP="00DC51B3">
            <w:pPr>
              <w:keepLines/>
              <w:jc w:val="center"/>
            </w:pPr>
            <w:r>
              <w:t>98892.23</w:t>
            </w:r>
          </w:p>
        </w:tc>
        <w:tc>
          <w:tcPr>
            <w:tcW w:w="1365" w:type="pct"/>
            <w:vAlign w:val="center"/>
          </w:tcPr>
          <w:p w14:paraId="1A3BD9A3" w14:textId="6819034A" w:rsidR="00DC51B3" w:rsidRDefault="00DC51B3" w:rsidP="00DC51B3">
            <w:pPr>
              <w:keepLines/>
              <w:jc w:val="center"/>
            </w:pPr>
            <w:r>
              <w:t>125162.12</w:t>
            </w:r>
          </w:p>
        </w:tc>
      </w:tr>
      <w:tr w:rsidR="00DC51B3" w14:paraId="5C1AEA58" w14:textId="77777777" w:rsidTr="00100086">
        <w:tblPrEx>
          <w:tblLook w:val="04A0" w:firstRow="1" w:lastRow="0" w:firstColumn="1" w:lastColumn="0" w:noHBand="0" w:noVBand="1"/>
        </w:tblPrEx>
        <w:tc>
          <w:tcPr>
            <w:tcW w:w="2119" w:type="pct"/>
            <w:vAlign w:val="center"/>
          </w:tcPr>
          <w:p w14:paraId="29515C14" w14:textId="7645B176" w:rsidR="00DC51B3" w:rsidRDefault="00DC51B3" w:rsidP="00DC51B3">
            <w:pPr>
              <w:keepLines/>
              <w:jc w:val="center"/>
            </w:pPr>
            <w:r>
              <w:t>10</w:t>
            </w:r>
          </w:p>
        </w:tc>
        <w:tc>
          <w:tcPr>
            <w:tcW w:w="1516" w:type="pct"/>
            <w:vAlign w:val="center"/>
          </w:tcPr>
          <w:p w14:paraId="31463479" w14:textId="6382A5A0" w:rsidR="00DC51B3" w:rsidRDefault="00DC51B3" w:rsidP="00DC51B3">
            <w:pPr>
              <w:keepLines/>
              <w:jc w:val="center"/>
            </w:pPr>
            <w:r>
              <w:t>98893.64</w:t>
            </w:r>
          </w:p>
        </w:tc>
        <w:tc>
          <w:tcPr>
            <w:tcW w:w="1365" w:type="pct"/>
            <w:vAlign w:val="center"/>
          </w:tcPr>
          <w:p w14:paraId="6D57CB30" w14:textId="21CA0C91" w:rsidR="00DC51B3" w:rsidRDefault="00DC51B3" w:rsidP="00DC51B3">
            <w:pPr>
              <w:keepLines/>
              <w:jc w:val="center"/>
            </w:pPr>
            <w:r>
              <w:t>125161.53</w:t>
            </w:r>
          </w:p>
        </w:tc>
      </w:tr>
      <w:tr w:rsidR="00DC51B3" w14:paraId="462A65CC" w14:textId="77777777" w:rsidTr="00100086">
        <w:tblPrEx>
          <w:tblLook w:val="04A0" w:firstRow="1" w:lastRow="0" w:firstColumn="1" w:lastColumn="0" w:noHBand="0" w:noVBand="1"/>
        </w:tblPrEx>
        <w:tc>
          <w:tcPr>
            <w:tcW w:w="2119" w:type="pct"/>
            <w:vAlign w:val="center"/>
          </w:tcPr>
          <w:p w14:paraId="0F9D2031" w14:textId="3998E9A4" w:rsidR="00DC51B3" w:rsidRDefault="00DC51B3" w:rsidP="00DC51B3">
            <w:pPr>
              <w:keepLines/>
              <w:jc w:val="center"/>
            </w:pPr>
            <w:r>
              <w:t>11</w:t>
            </w:r>
          </w:p>
        </w:tc>
        <w:tc>
          <w:tcPr>
            <w:tcW w:w="1516" w:type="pct"/>
            <w:vAlign w:val="center"/>
          </w:tcPr>
          <w:p w14:paraId="19E8B2B2" w14:textId="7AE5F9CE" w:rsidR="00DC51B3" w:rsidRDefault="00DC51B3" w:rsidP="00DC51B3">
            <w:pPr>
              <w:keepLines/>
              <w:jc w:val="center"/>
            </w:pPr>
            <w:r>
              <w:t>98894.98</w:t>
            </w:r>
          </w:p>
        </w:tc>
        <w:tc>
          <w:tcPr>
            <w:tcW w:w="1365" w:type="pct"/>
            <w:vAlign w:val="center"/>
          </w:tcPr>
          <w:p w14:paraId="0F1C27AA" w14:textId="0BE83086" w:rsidR="00DC51B3" w:rsidRDefault="00DC51B3" w:rsidP="00DC51B3">
            <w:pPr>
              <w:keepLines/>
              <w:jc w:val="center"/>
            </w:pPr>
            <w:r>
              <w:t>125162.04</w:t>
            </w:r>
          </w:p>
        </w:tc>
      </w:tr>
      <w:tr w:rsidR="00DC51B3" w14:paraId="679EC178" w14:textId="77777777" w:rsidTr="00100086">
        <w:tblPrEx>
          <w:tblLook w:val="04A0" w:firstRow="1" w:lastRow="0" w:firstColumn="1" w:lastColumn="0" w:noHBand="0" w:noVBand="1"/>
        </w:tblPrEx>
        <w:tc>
          <w:tcPr>
            <w:tcW w:w="2119" w:type="pct"/>
            <w:vAlign w:val="center"/>
          </w:tcPr>
          <w:p w14:paraId="6390100F" w14:textId="687D474C" w:rsidR="00DC51B3" w:rsidRDefault="00DC51B3" w:rsidP="00DC51B3">
            <w:pPr>
              <w:keepLines/>
              <w:jc w:val="center"/>
            </w:pPr>
            <w:r>
              <w:t>12</w:t>
            </w:r>
          </w:p>
        </w:tc>
        <w:tc>
          <w:tcPr>
            <w:tcW w:w="1516" w:type="pct"/>
            <w:vAlign w:val="center"/>
          </w:tcPr>
          <w:p w14:paraId="28C4FE32" w14:textId="0E1DC5CE" w:rsidR="00DC51B3" w:rsidRDefault="00DC51B3" w:rsidP="00DC51B3">
            <w:pPr>
              <w:keepLines/>
              <w:jc w:val="center"/>
            </w:pPr>
            <w:r>
              <w:t>98909.20</w:t>
            </w:r>
          </w:p>
        </w:tc>
        <w:tc>
          <w:tcPr>
            <w:tcW w:w="1365" w:type="pct"/>
            <w:vAlign w:val="center"/>
          </w:tcPr>
          <w:p w14:paraId="28588979" w14:textId="7C5B2661" w:rsidR="00DC51B3" w:rsidRDefault="00DC51B3" w:rsidP="00DC51B3">
            <w:pPr>
              <w:keepLines/>
              <w:jc w:val="center"/>
            </w:pPr>
            <w:r>
              <w:t>125174.80</w:t>
            </w:r>
          </w:p>
        </w:tc>
      </w:tr>
      <w:tr w:rsidR="00DC51B3" w14:paraId="73A95B90" w14:textId="77777777" w:rsidTr="00100086">
        <w:tblPrEx>
          <w:tblLook w:val="04A0" w:firstRow="1" w:lastRow="0" w:firstColumn="1" w:lastColumn="0" w:noHBand="0" w:noVBand="1"/>
        </w:tblPrEx>
        <w:tc>
          <w:tcPr>
            <w:tcW w:w="2119" w:type="pct"/>
            <w:vAlign w:val="center"/>
          </w:tcPr>
          <w:p w14:paraId="5071029E" w14:textId="5058DB26" w:rsidR="00DC51B3" w:rsidRDefault="00DC51B3" w:rsidP="00DC51B3">
            <w:pPr>
              <w:keepLines/>
              <w:jc w:val="center"/>
            </w:pPr>
            <w:r>
              <w:t>1</w:t>
            </w:r>
          </w:p>
        </w:tc>
        <w:tc>
          <w:tcPr>
            <w:tcW w:w="1516" w:type="pct"/>
            <w:vAlign w:val="center"/>
          </w:tcPr>
          <w:p w14:paraId="1A7E4210" w14:textId="467E1789" w:rsidR="00DC51B3" w:rsidRDefault="00DC51B3" w:rsidP="00DC51B3">
            <w:pPr>
              <w:keepLines/>
              <w:jc w:val="center"/>
            </w:pPr>
            <w:r>
              <w:t>98925.21</w:t>
            </w:r>
          </w:p>
        </w:tc>
        <w:tc>
          <w:tcPr>
            <w:tcW w:w="1365" w:type="pct"/>
            <w:vAlign w:val="center"/>
          </w:tcPr>
          <w:p w14:paraId="78B93168" w14:textId="034F423A" w:rsidR="00DC51B3" w:rsidRDefault="00DC51B3" w:rsidP="00DC51B3">
            <w:pPr>
              <w:keepLines/>
              <w:jc w:val="center"/>
            </w:pPr>
            <w:r>
              <w:t>125188.95</w:t>
            </w:r>
          </w:p>
        </w:tc>
      </w:tr>
    </w:tbl>
    <w:p w14:paraId="0194CB07" w14:textId="77777777" w:rsidR="00443BB0" w:rsidRDefault="00443BB0"/>
    <w:sectPr w:rsidR="00443BB0" w:rsidSect="00E559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6EE3A" w14:textId="77777777" w:rsidR="00E20B2E" w:rsidRDefault="00E20B2E" w:rsidP="00814F45">
      <w:pPr>
        <w:spacing w:after="0" w:line="240" w:lineRule="auto"/>
      </w:pPr>
      <w:r>
        <w:separator/>
      </w:r>
    </w:p>
  </w:endnote>
  <w:endnote w:type="continuationSeparator" w:id="0">
    <w:p w14:paraId="4EE825F5" w14:textId="77777777" w:rsidR="00E20B2E" w:rsidRDefault="00E20B2E" w:rsidP="0081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95AF5" w14:textId="77777777" w:rsidR="00E20B2E" w:rsidRDefault="00E20B2E" w:rsidP="00814F45">
      <w:pPr>
        <w:spacing w:after="0" w:line="240" w:lineRule="auto"/>
      </w:pPr>
      <w:r>
        <w:separator/>
      </w:r>
    </w:p>
  </w:footnote>
  <w:footnote w:type="continuationSeparator" w:id="0">
    <w:p w14:paraId="3E3E25F2" w14:textId="77777777" w:rsidR="00E20B2E" w:rsidRDefault="00E20B2E" w:rsidP="00814F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000A3C"/>
    <w:rsid w:val="0000255E"/>
    <w:rsid w:val="00013051"/>
    <w:rsid w:val="000152A1"/>
    <w:rsid w:val="00023861"/>
    <w:rsid w:val="000305E3"/>
    <w:rsid w:val="000326C8"/>
    <w:rsid w:val="000353B2"/>
    <w:rsid w:val="00037285"/>
    <w:rsid w:val="00040A38"/>
    <w:rsid w:val="00043C0B"/>
    <w:rsid w:val="00045441"/>
    <w:rsid w:val="000500B7"/>
    <w:rsid w:val="000503A7"/>
    <w:rsid w:val="000504FF"/>
    <w:rsid w:val="00050CC2"/>
    <w:rsid w:val="00051E62"/>
    <w:rsid w:val="00052F6A"/>
    <w:rsid w:val="000534A4"/>
    <w:rsid w:val="00054EAE"/>
    <w:rsid w:val="0006492C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3CBB"/>
    <w:rsid w:val="00096A58"/>
    <w:rsid w:val="000A0DE0"/>
    <w:rsid w:val="000A2248"/>
    <w:rsid w:val="000A2C5C"/>
    <w:rsid w:val="000A4DDF"/>
    <w:rsid w:val="000A4DFE"/>
    <w:rsid w:val="000A6217"/>
    <w:rsid w:val="000B2B11"/>
    <w:rsid w:val="000B677E"/>
    <w:rsid w:val="000C1E3D"/>
    <w:rsid w:val="000C3F7D"/>
    <w:rsid w:val="000C4B22"/>
    <w:rsid w:val="000C4D19"/>
    <w:rsid w:val="000C6216"/>
    <w:rsid w:val="000D23B9"/>
    <w:rsid w:val="000D57E6"/>
    <w:rsid w:val="000D64F9"/>
    <w:rsid w:val="000E2A59"/>
    <w:rsid w:val="000E640D"/>
    <w:rsid w:val="000E709F"/>
    <w:rsid w:val="000F0627"/>
    <w:rsid w:val="000F0B97"/>
    <w:rsid w:val="000F14DE"/>
    <w:rsid w:val="000F15D2"/>
    <w:rsid w:val="000F3514"/>
    <w:rsid w:val="000F500C"/>
    <w:rsid w:val="000F58F1"/>
    <w:rsid w:val="000F64DA"/>
    <w:rsid w:val="00100086"/>
    <w:rsid w:val="001024FA"/>
    <w:rsid w:val="00103C90"/>
    <w:rsid w:val="0010488E"/>
    <w:rsid w:val="00106327"/>
    <w:rsid w:val="00111333"/>
    <w:rsid w:val="00113293"/>
    <w:rsid w:val="00115019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2624"/>
    <w:rsid w:val="00142FD5"/>
    <w:rsid w:val="00143251"/>
    <w:rsid w:val="00144D5E"/>
    <w:rsid w:val="0014733A"/>
    <w:rsid w:val="001535ED"/>
    <w:rsid w:val="001541E0"/>
    <w:rsid w:val="001555D1"/>
    <w:rsid w:val="00156771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899"/>
    <w:rsid w:val="001A3A56"/>
    <w:rsid w:val="001A7B07"/>
    <w:rsid w:val="001B1993"/>
    <w:rsid w:val="001B2B49"/>
    <w:rsid w:val="001B31D5"/>
    <w:rsid w:val="001B3771"/>
    <w:rsid w:val="001B5524"/>
    <w:rsid w:val="001B778C"/>
    <w:rsid w:val="001C1F44"/>
    <w:rsid w:val="001C20E0"/>
    <w:rsid w:val="001C2321"/>
    <w:rsid w:val="001C583C"/>
    <w:rsid w:val="001D136F"/>
    <w:rsid w:val="001D75F2"/>
    <w:rsid w:val="001E105B"/>
    <w:rsid w:val="001E3024"/>
    <w:rsid w:val="001E51CA"/>
    <w:rsid w:val="001F0DC1"/>
    <w:rsid w:val="001F13E5"/>
    <w:rsid w:val="001F2379"/>
    <w:rsid w:val="001F54E9"/>
    <w:rsid w:val="001F72BB"/>
    <w:rsid w:val="00200D5C"/>
    <w:rsid w:val="002045CA"/>
    <w:rsid w:val="00204BB5"/>
    <w:rsid w:val="00210020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F9F"/>
    <w:rsid w:val="002831C6"/>
    <w:rsid w:val="002842CC"/>
    <w:rsid w:val="00285908"/>
    <w:rsid w:val="0028629A"/>
    <w:rsid w:val="00293E0F"/>
    <w:rsid w:val="002971D0"/>
    <w:rsid w:val="002A5D88"/>
    <w:rsid w:val="002A7027"/>
    <w:rsid w:val="002A736A"/>
    <w:rsid w:val="002B0179"/>
    <w:rsid w:val="002B37D1"/>
    <w:rsid w:val="002B49F4"/>
    <w:rsid w:val="002B6A8F"/>
    <w:rsid w:val="002B6CA1"/>
    <w:rsid w:val="002C12BF"/>
    <w:rsid w:val="002D2DEF"/>
    <w:rsid w:val="002D561C"/>
    <w:rsid w:val="002D6A8F"/>
    <w:rsid w:val="002E53D6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25829"/>
    <w:rsid w:val="0033091D"/>
    <w:rsid w:val="0033272A"/>
    <w:rsid w:val="00333395"/>
    <w:rsid w:val="00334A83"/>
    <w:rsid w:val="00334F66"/>
    <w:rsid w:val="00335E16"/>
    <w:rsid w:val="003428CA"/>
    <w:rsid w:val="0034722D"/>
    <w:rsid w:val="00350557"/>
    <w:rsid w:val="00350728"/>
    <w:rsid w:val="00355297"/>
    <w:rsid w:val="00355B42"/>
    <w:rsid w:val="00355EF9"/>
    <w:rsid w:val="00361EB0"/>
    <w:rsid w:val="00363E99"/>
    <w:rsid w:val="003646C9"/>
    <w:rsid w:val="00366650"/>
    <w:rsid w:val="00370273"/>
    <w:rsid w:val="00374DFA"/>
    <w:rsid w:val="00377112"/>
    <w:rsid w:val="003806A4"/>
    <w:rsid w:val="00382B32"/>
    <w:rsid w:val="003853B0"/>
    <w:rsid w:val="00390362"/>
    <w:rsid w:val="00391A8C"/>
    <w:rsid w:val="00392588"/>
    <w:rsid w:val="003925E0"/>
    <w:rsid w:val="00393128"/>
    <w:rsid w:val="00393159"/>
    <w:rsid w:val="003A2A5D"/>
    <w:rsid w:val="003A7E34"/>
    <w:rsid w:val="003A7EDB"/>
    <w:rsid w:val="003B0EE9"/>
    <w:rsid w:val="003B4C9B"/>
    <w:rsid w:val="003C2383"/>
    <w:rsid w:val="003C2406"/>
    <w:rsid w:val="003C319D"/>
    <w:rsid w:val="003C4DAC"/>
    <w:rsid w:val="003C6ED4"/>
    <w:rsid w:val="003C749D"/>
    <w:rsid w:val="003D2345"/>
    <w:rsid w:val="003D2F54"/>
    <w:rsid w:val="003E0E91"/>
    <w:rsid w:val="003E1F8B"/>
    <w:rsid w:val="003E276C"/>
    <w:rsid w:val="003E58FD"/>
    <w:rsid w:val="003E638C"/>
    <w:rsid w:val="003E656C"/>
    <w:rsid w:val="003F2D57"/>
    <w:rsid w:val="003F411B"/>
    <w:rsid w:val="003F75F8"/>
    <w:rsid w:val="00401F80"/>
    <w:rsid w:val="0040379E"/>
    <w:rsid w:val="00405B90"/>
    <w:rsid w:val="00410744"/>
    <w:rsid w:val="00410E4E"/>
    <w:rsid w:val="00412DD8"/>
    <w:rsid w:val="00414FCC"/>
    <w:rsid w:val="0041509A"/>
    <w:rsid w:val="0042225D"/>
    <w:rsid w:val="004222A8"/>
    <w:rsid w:val="00422C30"/>
    <w:rsid w:val="004243A2"/>
    <w:rsid w:val="00424982"/>
    <w:rsid w:val="00425071"/>
    <w:rsid w:val="0042598D"/>
    <w:rsid w:val="00426C24"/>
    <w:rsid w:val="00430559"/>
    <w:rsid w:val="004328C2"/>
    <w:rsid w:val="00435564"/>
    <w:rsid w:val="00435F20"/>
    <w:rsid w:val="004365B6"/>
    <w:rsid w:val="00436F04"/>
    <w:rsid w:val="00437201"/>
    <w:rsid w:val="00440D98"/>
    <w:rsid w:val="00442F62"/>
    <w:rsid w:val="00443BB0"/>
    <w:rsid w:val="004444D7"/>
    <w:rsid w:val="00444B23"/>
    <w:rsid w:val="00451D39"/>
    <w:rsid w:val="0045315F"/>
    <w:rsid w:val="004575B1"/>
    <w:rsid w:val="00460E7B"/>
    <w:rsid w:val="00461848"/>
    <w:rsid w:val="00461E25"/>
    <w:rsid w:val="0046216B"/>
    <w:rsid w:val="004703CA"/>
    <w:rsid w:val="004706EA"/>
    <w:rsid w:val="00472D64"/>
    <w:rsid w:val="00475CFC"/>
    <w:rsid w:val="004771B9"/>
    <w:rsid w:val="00483FE5"/>
    <w:rsid w:val="00487F25"/>
    <w:rsid w:val="004915AA"/>
    <w:rsid w:val="00491CEF"/>
    <w:rsid w:val="00492E5C"/>
    <w:rsid w:val="00492EF8"/>
    <w:rsid w:val="0049393E"/>
    <w:rsid w:val="00496834"/>
    <w:rsid w:val="0049693E"/>
    <w:rsid w:val="00496B6C"/>
    <w:rsid w:val="004975AA"/>
    <w:rsid w:val="004A024C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C2B47"/>
    <w:rsid w:val="004C3716"/>
    <w:rsid w:val="004C76BB"/>
    <w:rsid w:val="004D1644"/>
    <w:rsid w:val="004D27F8"/>
    <w:rsid w:val="004D3AB4"/>
    <w:rsid w:val="004D6F66"/>
    <w:rsid w:val="004D70EC"/>
    <w:rsid w:val="004E132A"/>
    <w:rsid w:val="004E2105"/>
    <w:rsid w:val="004E2167"/>
    <w:rsid w:val="004E2B0A"/>
    <w:rsid w:val="004E453F"/>
    <w:rsid w:val="004E59D2"/>
    <w:rsid w:val="004E7374"/>
    <w:rsid w:val="004F05A7"/>
    <w:rsid w:val="004F117E"/>
    <w:rsid w:val="004F3C5E"/>
    <w:rsid w:val="004F5F81"/>
    <w:rsid w:val="004F6549"/>
    <w:rsid w:val="00501107"/>
    <w:rsid w:val="005022AD"/>
    <w:rsid w:val="00503129"/>
    <w:rsid w:val="0050317B"/>
    <w:rsid w:val="005046A2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6578"/>
    <w:rsid w:val="005278F8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EE0"/>
    <w:rsid w:val="00561C20"/>
    <w:rsid w:val="00564C55"/>
    <w:rsid w:val="00564E7F"/>
    <w:rsid w:val="00564E82"/>
    <w:rsid w:val="0057090A"/>
    <w:rsid w:val="00571FF8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1C2C"/>
    <w:rsid w:val="005A30D6"/>
    <w:rsid w:val="005A373C"/>
    <w:rsid w:val="005A7995"/>
    <w:rsid w:val="005B05FC"/>
    <w:rsid w:val="005B25D2"/>
    <w:rsid w:val="005B2B7D"/>
    <w:rsid w:val="005B5E50"/>
    <w:rsid w:val="005B6B34"/>
    <w:rsid w:val="005B7287"/>
    <w:rsid w:val="005C330D"/>
    <w:rsid w:val="005C3358"/>
    <w:rsid w:val="005C428D"/>
    <w:rsid w:val="005C5EC7"/>
    <w:rsid w:val="005D32D3"/>
    <w:rsid w:val="005D5A4F"/>
    <w:rsid w:val="005D761E"/>
    <w:rsid w:val="005E271E"/>
    <w:rsid w:val="005E2943"/>
    <w:rsid w:val="005E3D98"/>
    <w:rsid w:val="005E6169"/>
    <w:rsid w:val="005E6E24"/>
    <w:rsid w:val="005F51F9"/>
    <w:rsid w:val="005F5C26"/>
    <w:rsid w:val="005F5F54"/>
    <w:rsid w:val="00600163"/>
    <w:rsid w:val="00600686"/>
    <w:rsid w:val="00600971"/>
    <w:rsid w:val="00601664"/>
    <w:rsid w:val="00602D6E"/>
    <w:rsid w:val="00605F63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EB2"/>
    <w:rsid w:val="0063617C"/>
    <w:rsid w:val="00636A91"/>
    <w:rsid w:val="00637CC6"/>
    <w:rsid w:val="00640060"/>
    <w:rsid w:val="006413A2"/>
    <w:rsid w:val="00645AB4"/>
    <w:rsid w:val="00647292"/>
    <w:rsid w:val="00647770"/>
    <w:rsid w:val="0065019E"/>
    <w:rsid w:val="00651F0D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5E33"/>
    <w:rsid w:val="00696313"/>
    <w:rsid w:val="006A7E14"/>
    <w:rsid w:val="006B01AC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2EE0"/>
    <w:rsid w:val="006E3B4B"/>
    <w:rsid w:val="006E79DB"/>
    <w:rsid w:val="006F4CB3"/>
    <w:rsid w:val="006F60CE"/>
    <w:rsid w:val="00704C6C"/>
    <w:rsid w:val="00704D3C"/>
    <w:rsid w:val="00706AEC"/>
    <w:rsid w:val="00706B4E"/>
    <w:rsid w:val="007208B8"/>
    <w:rsid w:val="00722959"/>
    <w:rsid w:val="007364C5"/>
    <w:rsid w:val="00736F50"/>
    <w:rsid w:val="00737A15"/>
    <w:rsid w:val="00737A4F"/>
    <w:rsid w:val="00740BEB"/>
    <w:rsid w:val="0074552D"/>
    <w:rsid w:val="00745B12"/>
    <w:rsid w:val="00746284"/>
    <w:rsid w:val="00747C05"/>
    <w:rsid w:val="00750C54"/>
    <w:rsid w:val="00751CCB"/>
    <w:rsid w:val="00752B75"/>
    <w:rsid w:val="00753EB5"/>
    <w:rsid w:val="007569A9"/>
    <w:rsid w:val="00761560"/>
    <w:rsid w:val="00762C57"/>
    <w:rsid w:val="00763B5A"/>
    <w:rsid w:val="00764B03"/>
    <w:rsid w:val="00770CC3"/>
    <w:rsid w:val="00774771"/>
    <w:rsid w:val="00791CAD"/>
    <w:rsid w:val="00793ED5"/>
    <w:rsid w:val="007957B3"/>
    <w:rsid w:val="007961C6"/>
    <w:rsid w:val="00796262"/>
    <w:rsid w:val="00796794"/>
    <w:rsid w:val="007A6E4B"/>
    <w:rsid w:val="007B0410"/>
    <w:rsid w:val="007B1086"/>
    <w:rsid w:val="007C513B"/>
    <w:rsid w:val="007C51B4"/>
    <w:rsid w:val="007C6ADC"/>
    <w:rsid w:val="007D0426"/>
    <w:rsid w:val="007D0F3C"/>
    <w:rsid w:val="007D1B86"/>
    <w:rsid w:val="007D2F00"/>
    <w:rsid w:val="007D6208"/>
    <w:rsid w:val="007E04E0"/>
    <w:rsid w:val="007E0E17"/>
    <w:rsid w:val="007E125E"/>
    <w:rsid w:val="007E555F"/>
    <w:rsid w:val="007F1C7B"/>
    <w:rsid w:val="007F32ED"/>
    <w:rsid w:val="007F70EA"/>
    <w:rsid w:val="007F70F8"/>
    <w:rsid w:val="007F763E"/>
    <w:rsid w:val="007F7AD1"/>
    <w:rsid w:val="008045D8"/>
    <w:rsid w:val="00805E65"/>
    <w:rsid w:val="008134F6"/>
    <w:rsid w:val="00813541"/>
    <w:rsid w:val="00814F45"/>
    <w:rsid w:val="00815DC6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660E9"/>
    <w:rsid w:val="008675C0"/>
    <w:rsid w:val="00873681"/>
    <w:rsid w:val="00880076"/>
    <w:rsid w:val="00880283"/>
    <w:rsid w:val="00884882"/>
    <w:rsid w:val="00884E90"/>
    <w:rsid w:val="00887700"/>
    <w:rsid w:val="00890DF8"/>
    <w:rsid w:val="0089696E"/>
    <w:rsid w:val="00897D3F"/>
    <w:rsid w:val="008A38B6"/>
    <w:rsid w:val="008B0519"/>
    <w:rsid w:val="008B0626"/>
    <w:rsid w:val="008B3BFA"/>
    <w:rsid w:val="008B45CE"/>
    <w:rsid w:val="008C2264"/>
    <w:rsid w:val="008C2805"/>
    <w:rsid w:val="008C31D3"/>
    <w:rsid w:val="008C5B82"/>
    <w:rsid w:val="008C6151"/>
    <w:rsid w:val="008D077E"/>
    <w:rsid w:val="008D1853"/>
    <w:rsid w:val="008D2CF2"/>
    <w:rsid w:val="008D6029"/>
    <w:rsid w:val="008D71CF"/>
    <w:rsid w:val="008D7354"/>
    <w:rsid w:val="008D7ABD"/>
    <w:rsid w:val="008E195F"/>
    <w:rsid w:val="008E2EFC"/>
    <w:rsid w:val="008E35F1"/>
    <w:rsid w:val="008E36B3"/>
    <w:rsid w:val="008E3D3C"/>
    <w:rsid w:val="008E7445"/>
    <w:rsid w:val="008F4021"/>
    <w:rsid w:val="008F5560"/>
    <w:rsid w:val="0090181F"/>
    <w:rsid w:val="0090499A"/>
    <w:rsid w:val="00905CDE"/>
    <w:rsid w:val="00905CF9"/>
    <w:rsid w:val="00910EEB"/>
    <w:rsid w:val="00911E2A"/>
    <w:rsid w:val="00912D42"/>
    <w:rsid w:val="00914036"/>
    <w:rsid w:val="00915D8E"/>
    <w:rsid w:val="00916CDF"/>
    <w:rsid w:val="009179A5"/>
    <w:rsid w:val="00920A30"/>
    <w:rsid w:val="00925AB7"/>
    <w:rsid w:val="00925F3B"/>
    <w:rsid w:val="00926914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80F"/>
    <w:rsid w:val="00951CF3"/>
    <w:rsid w:val="0095507F"/>
    <w:rsid w:val="009550D0"/>
    <w:rsid w:val="00960594"/>
    <w:rsid w:val="00963982"/>
    <w:rsid w:val="00963E09"/>
    <w:rsid w:val="00964BB6"/>
    <w:rsid w:val="00970C09"/>
    <w:rsid w:val="00970C0F"/>
    <w:rsid w:val="00973843"/>
    <w:rsid w:val="0097385A"/>
    <w:rsid w:val="009741A4"/>
    <w:rsid w:val="00975235"/>
    <w:rsid w:val="00977260"/>
    <w:rsid w:val="0097744B"/>
    <w:rsid w:val="009835B8"/>
    <w:rsid w:val="00984AFE"/>
    <w:rsid w:val="00984F72"/>
    <w:rsid w:val="0098503C"/>
    <w:rsid w:val="00986386"/>
    <w:rsid w:val="00990AA9"/>
    <w:rsid w:val="00994298"/>
    <w:rsid w:val="009945A7"/>
    <w:rsid w:val="00994957"/>
    <w:rsid w:val="00995F8E"/>
    <w:rsid w:val="00997731"/>
    <w:rsid w:val="009A150C"/>
    <w:rsid w:val="009A63C9"/>
    <w:rsid w:val="009A7DB2"/>
    <w:rsid w:val="009B057E"/>
    <w:rsid w:val="009B122A"/>
    <w:rsid w:val="009B2915"/>
    <w:rsid w:val="009B4206"/>
    <w:rsid w:val="009C0719"/>
    <w:rsid w:val="009C088C"/>
    <w:rsid w:val="009C141A"/>
    <w:rsid w:val="009C1FD1"/>
    <w:rsid w:val="009C516E"/>
    <w:rsid w:val="009C630C"/>
    <w:rsid w:val="009C645B"/>
    <w:rsid w:val="009C671D"/>
    <w:rsid w:val="009D04F5"/>
    <w:rsid w:val="009D0604"/>
    <w:rsid w:val="009D09AC"/>
    <w:rsid w:val="009D2F59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5D8"/>
    <w:rsid w:val="009F22D4"/>
    <w:rsid w:val="009F3FA5"/>
    <w:rsid w:val="009F5040"/>
    <w:rsid w:val="009F6531"/>
    <w:rsid w:val="009F6B6B"/>
    <w:rsid w:val="00A01189"/>
    <w:rsid w:val="00A0147F"/>
    <w:rsid w:val="00A01D96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7C4B"/>
    <w:rsid w:val="00A24FD1"/>
    <w:rsid w:val="00A2597A"/>
    <w:rsid w:val="00A30654"/>
    <w:rsid w:val="00A323E5"/>
    <w:rsid w:val="00A32EAB"/>
    <w:rsid w:val="00A333C9"/>
    <w:rsid w:val="00A34997"/>
    <w:rsid w:val="00A37914"/>
    <w:rsid w:val="00A42972"/>
    <w:rsid w:val="00A4311D"/>
    <w:rsid w:val="00A43C0A"/>
    <w:rsid w:val="00A45741"/>
    <w:rsid w:val="00A4681D"/>
    <w:rsid w:val="00A51508"/>
    <w:rsid w:val="00A56FF9"/>
    <w:rsid w:val="00A6353A"/>
    <w:rsid w:val="00A67678"/>
    <w:rsid w:val="00A67712"/>
    <w:rsid w:val="00A70603"/>
    <w:rsid w:val="00A71116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85FE7"/>
    <w:rsid w:val="00A90347"/>
    <w:rsid w:val="00A9182F"/>
    <w:rsid w:val="00A92229"/>
    <w:rsid w:val="00AA4ECD"/>
    <w:rsid w:val="00AA596F"/>
    <w:rsid w:val="00AA69EE"/>
    <w:rsid w:val="00AB3992"/>
    <w:rsid w:val="00AB470D"/>
    <w:rsid w:val="00AB50EE"/>
    <w:rsid w:val="00AB7BD7"/>
    <w:rsid w:val="00AC101D"/>
    <w:rsid w:val="00AC4393"/>
    <w:rsid w:val="00AC71D3"/>
    <w:rsid w:val="00AC7DDC"/>
    <w:rsid w:val="00AD0DD7"/>
    <w:rsid w:val="00AD1454"/>
    <w:rsid w:val="00AD1D76"/>
    <w:rsid w:val="00AD2EAC"/>
    <w:rsid w:val="00AD6022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349D7"/>
    <w:rsid w:val="00B40DB5"/>
    <w:rsid w:val="00B53EB8"/>
    <w:rsid w:val="00B54329"/>
    <w:rsid w:val="00B54D2D"/>
    <w:rsid w:val="00B63F34"/>
    <w:rsid w:val="00B658EF"/>
    <w:rsid w:val="00B66231"/>
    <w:rsid w:val="00B66538"/>
    <w:rsid w:val="00B72920"/>
    <w:rsid w:val="00B75109"/>
    <w:rsid w:val="00B76FAE"/>
    <w:rsid w:val="00B806E5"/>
    <w:rsid w:val="00B80F18"/>
    <w:rsid w:val="00B83F79"/>
    <w:rsid w:val="00B8416A"/>
    <w:rsid w:val="00B849B2"/>
    <w:rsid w:val="00B91140"/>
    <w:rsid w:val="00B91731"/>
    <w:rsid w:val="00B9286D"/>
    <w:rsid w:val="00B936C1"/>
    <w:rsid w:val="00B937AA"/>
    <w:rsid w:val="00B9614E"/>
    <w:rsid w:val="00BA0927"/>
    <w:rsid w:val="00BA2EA7"/>
    <w:rsid w:val="00BA5C6A"/>
    <w:rsid w:val="00BA65B4"/>
    <w:rsid w:val="00BB136A"/>
    <w:rsid w:val="00BB42D9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E2D34"/>
    <w:rsid w:val="00BE5ECC"/>
    <w:rsid w:val="00BE6723"/>
    <w:rsid w:val="00BE7F46"/>
    <w:rsid w:val="00BF0173"/>
    <w:rsid w:val="00BF0A8D"/>
    <w:rsid w:val="00C015FC"/>
    <w:rsid w:val="00C023D3"/>
    <w:rsid w:val="00C13143"/>
    <w:rsid w:val="00C14E4D"/>
    <w:rsid w:val="00C27B36"/>
    <w:rsid w:val="00C32105"/>
    <w:rsid w:val="00C34BF1"/>
    <w:rsid w:val="00C358B9"/>
    <w:rsid w:val="00C36647"/>
    <w:rsid w:val="00C37555"/>
    <w:rsid w:val="00C420E9"/>
    <w:rsid w:val="00C54366"/>
    <w:rsid w:val="00C54D3D"/>
    <w:rsid w:val="00C578BA"/>
    <w:rsid w:val="00C62233"/>
    <w:rsid w:val="00C62521"/>
    <w:rsid w:val="00C63F51"/>
    <w:rsid w:val="00C70A1D"/>
    <w:rsid w:val="00C72F21"/>
    <w:rsid w:val="00C76540"/>
    <w:rsid w:val="00C80410"/>
    <w:rsid w:val="00C82209"/>
    <w:rsid w:val="00C862A8"/>
    <w:rsid w:val="00C8704E"/>
    <w:rsid w:val="00C963D1"/>
    <w:rsid w:val="00CA1F9D"/>
    <w:rsid w:val="00CA379C"/>
    <w:rsid w:val="00CA5273"/>
    <w:rsid w:val="00CB25AD"/>
    <w:rsid w:val="00CB268C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65C7"/>
    <w:rsid w:val="00CC71E3"/>
    <w:rsid w:val="00CD099C"/>
    <w:rsid w:val="00CD12CE"/>
    <w:rsid w:val="00CE10DD"/>
    <w:rsid w:val="00CE13D3"/>
    <w:rsid w:val="00CE3195"/>
    <w:rsid w:val="00CE493F"/>
    <w:rsid w:val="00CE5428"/>
    <w:rsid w:val="00CE69C9"/>
    <w:rsid w:val="00CE70B3"/>
    <w:rsid w:val="00CF2A97"/>
    <w:rsid w:val="00CF780F"/>
    <w:rsid w:val="00D07C02"/>
    <w:rsid w:val="00D12579"/>
    <w:rsid w:val="00D14322"/>
    <w:rsid w:val="00D14856"/>
    <w:rsid w:val="00D21386"/>
    <w:rsid w:val="00D21640"/>
    <w:rsid w:val="00D23C4A"/>
    <w:rsid w:val="00D23EE5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704E1"/>
    <w:rsid w:val="00D713B1"/>
    <w:rsid w:val="00D714E7"/>
    <w:rsid w:val="00D76A22"/>
    <w:rsid w:val="00D80175"/>
    <w:rsid w:val="00D8043F"/>
    <w:rsid w:val="00D823F1"/>
    <w:rsid w:val="00D84B64"/>
    <w:rsid w:val="00D91940"/>
    <w:rsid w:val="00D94810"/>
    <w:rsid w:val="00DA18AE"/>
    <w:rsid w:val="00DA4150"/>
    <w:rsid w:val="00DA42DA"/>
    <w:rsid w:val="00DB0683"/>
    <w:rsid w:val="00DB0F65"/>
    <w:rsid w:val="00DB1E67"/>
    <w:rsid w:val="00DB503D"/>
    <w:rsid w:val="00DB50F2"/>
    <w:rsid w:val="00DB6209"/>
    <w:rsid w:val="00DB68C0"/>
    <w:rsid w:val="00DC226B"/>
    <w:rsid w:val="00DC2ACA"/>
    <w:rsid w:val="00DC4718"/>
    <w:rsid w:val="00DC51B3"/>
    <w:rsid w:val="00DC5B5A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28D2"/>
    <w:rsid w:val="00E04A26"/>
    <w:rsid w:val="00E05AE7"/>
    <w:rsid w:val="00E109E7"/>
    <w:rsid w:val="00E1603B"/>
    <w:rsid w:val="00E167BB"/>
    <w:rsid w:val="00E20A8F"/>
    <w:rsid w:val="00E20B2E"/>
    <w:rsid w:val="00E24621"/>
    <w:rsid w:val="00E24B6B"/>
    <w:rsid w:val="00E24E88"/>
    <w:rsid w:val="00E2724C"/>
    <w:rsid w:val="00E315A0"/>
    <w:rsid w:val="00E32C20"/>
    <w:rsid w:val="00E32D53"/>
    <w:rsid w:val="00E32E37"/>
    <w:rsid w:val="00E3477F"/>
    <w:rsid w:val="00E40008"/>
    <w:rsid w:val="00E45BBF"/>
    <w:rsid w:val="00E502ED"/>
    <w:rsid w:val="00E51F30"/>
    <w:rsid w:val="00E55958"/>
    <w:rsid w:val="00E56330"/>
    <w:rsid w:val="00E57B20"/>
    <w:rsid w:val="00E61F6F"/>
    <w:rsid w:val="00E63E10"/>
    <w:rsid w:val="00E64A91"/>
    <w:rsid w:val="00E654E9"/>
    <w:rsid w:val="00E6681C"/>
    <w:rsid w:val="00E66B24"/>
    <w:rsid w:val="00E70E20"/>
    <w:rsid w:val="00E7135F"/>
    <w:rsid w:val="00E839AA"/>
    <w:rsid w:val="00E83C71"/>
    <w:rsid w:val="00E86BB8"/>
    <w:rsid w:val="00E87D96"/>
    <w:rsid w:val="00E90D1D"/>
    <w:rsid w:val="00E9262A"/>
    <w:rsid w:val="00E95605"/>
    <w:rsid w:val="00E95902"/>
    <w:rsid w:val="00E95FD8"/>
    <w:rsid w:val="00E97F9F"/>
    <w:rsid w:val="00EA41C6"/>
    <w:rsid w:val="00EA4519"/>
    <w:rsid w:val="00EB00E9"/>
    <w:rsid w:val="00EB16CE"/>
    <w:rsid w:val="00EB20FB"/>
    <w:rsid w:val="00EB46ED"/>
    <w:rsid w:val="00EB476C"/>
    <w:rsid w:val="00EB4F15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F42"/>
    <w:rsid w:val="00EE6220"/>
    <w:rsid w:val="00EF4C02"/>
    <w:rsid w:val="00F000C5"/>
    <w:rsid w:val="00F015B7"/>
    <w:rsid w:val="00F10A1A"/>
    <w:rsid w:val="00F13529"/>
    <w:rsid w:val="00F14CE7"/>
    <w:rsid w:val="00F173EE"/>
    <w:rsid w:val="00F23FD7"/>
    <w:rsid w:val="00F2484C"/>
    <w:rsid w:val="00F24C6B"/>
    <w:rsid w:val="00F31665"/>
    <w:rsid w:val="00F32947"/>
    <w:rsid w:val="00F33276"/>
    <w:rsid w:val="00F35D6F"/>
    <w:rsid w:val="00F37300"/>
    <w:rsid w:val="00F37973"/>
    <w:rsid w:val="00F37B99"/>
    <w:rsid w:val="00F42BF1"/>
    <w:rsid w:val="00F46405"/>
    <w:rsid w:val="00F51C6C"/>
    <w:rsid w:val="00F554C2"/>
    <w:rsid w:val="00F55836"/>
    <w:rsid w:val="00F560CB"/>
    <w:rsid w:val="00F56D75"/>
    <w:rsid w:val="00F60480"/>
    <w:rsid w:val="00F60FC4"/>
    <w:rsid w:val="00F615B8"/>
    <w:rsid w:val="00F65E7A"/>
    <w:rsid w:val="00F675A6"/>
    <w:rsid w:val="00F6769E"/>
    <w:rsid w:val="00F7206C"/>
    <w:rsid w:val="00F755F9"/>
    <w:rsid w:val="00F75BEB"/>
    <w:rsid w:val="00F76303"/>
    <w:rsid w:val="00F76AF7"/>
    <w:rsid w:val="00F771A0"/>
    <w:rsid w:val="00F80F2F"/>
    <w:rsid w:val="00F81FAB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7F76"/>
    <w:rsid w:val="00FE0E66"/>
    <w:rsid w:val="00FE5F21"/>
    <w:rsid w:val="00FE64C5"/>
    <w:rsid w:val="00FE674C"/>
    <w:rsid w:val="00FE7891"/>
    <w:rsid w:val="00FE7B97"/>
    <w:rsid w:val="00FF22E7"/>
    <w:rsid w:val="00FF247C"/>
    <w:rsid w:val="00FF2FFF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A1E3D6"/>
  <w15:chartTrackingRefBased/>
  <w15:docId w15:val="{92F92FA3-1CA9-4BEE-B46B-60C796E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List Paragraph"/>
    <w:basedOn w:val="a"/>
    <w:uiPriority w:val="34"/>
    <w:qFormat/>
    <w:rsid w:val="003702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902"/>
  </w:style>
  <w:style w:type="paragraph" w:styleId="a7">
    <w:name w:val="footer"/>
    <w:basedOn w:val="a"/>
    <w:link w:val="a8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Силачева Юлия Николаевна</cp:lastModifiedBy>
  <cp:revision>36</cp:revision>
  <dcterms:created xsi:type="dcterms:W3CDTF">2023-10-23T07:48:00Z</dcterms:created>
  <dcterms:modified xsi:type="dcterms:W3CDTF">2026-02-19T11:47:00Z</dcterms:modified>
</cp:coreProperties>
</file>